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F10E" w14:textId="42E8FFC7" w:rsidR="00FA67C2" w:rsidRPr="00C5567B" w:rsidRDefault="005B29A6" w:rsidP="009B3750">
      <w:pPr>
        <w:rPr>
          <w:rFonts w:ascii="Arial" w:hAnsi="Arial" w:cs="Arial"/>
        </w:rPr>
      </w:pPr>
      <w:r w:rsidRPr="00C5567B">
        <w:rPr>
          <w:rFonts w:ascii="Arial" w:hAnsi="Arial" w:cs="Arial"/>
          <w:b/>
          <w:bCs/>
        </w:rPr>
        <w:t>FAQ</w:t>
      </w:r>
      <w:r w:rsidR="006C0F4C" w:rsidRPr="00C5567B">
        <w:rPr>
          <w:rFonts w:ascii="Arial" w:hAnsi="Arial" w:cs="Arial"/>
          <w:b/>
          <w:bCs/>
        </w:rPr>
        <w:t>:</w:t>
      </w:r>
      <w:r w:rsidRPr="00C5567B">
        <w:rPr>
          <w:rFonts w:ascii="Arial" w:hAnsi="Arial" w:cs="Arial"/>
          <w:b/>
          <w:bCs/>
        </w:rPr>
        <w:t xml:space="preserve"> Making the most of digital for your care business </w:t>
      </w:r>
      <w:r w:rsidR="006C0F4C" w:rsidRPr="00C5567B">
        <w:rPr>
          <w:rFonts w:ascii="Arial" w:hAnsi="Arial" w:cs="Arial"/>
          <w:b/>
          <w:bCs/>
        </w:rPr>
        <w:t xml:space="preserve">webinar with </w:t>
      </w:r>
      <w:hyperlink r:id="rId5" w:history="1">
        <w:r w:rsidR="006C0F4C" w:rsidRPr="00C5567B">
          <w:rPr>
            <w:rStyle w:val="Hyperlink"/>
            <w:rFonts w:ascii="Arial" w:hAnsi="Arial" w:cs="Arial"/>
            <w:b/>
            <w:bCs/>
          </w:rPr>
          <w:t>RSM UK</w:t>
        </w:r>
      </w:hyperlink>
    </w:p>
    <w:p w14:paraId="7DDDDD2F" w14:textId="77777777" w:rsidR="00177523" w:rsidRPr="00C5567B" w:rsidRDefault="00177523" w:rsidP="00177523">
      <w:pPr>
        <w:pStyle w:val="ListParagraph"/>
        <w:spacing w:after="75"/>
        <w:textAlignment w:val="baseline"/>
        <w:rPr>
          <w:rFonts w:ascii="Arial" w:eastAsia="Times New Roman" w:hAnsi="Arial" w:cs="Arial"/>
          <w:color w:val="212121"/>
          <w:kern w:val="0"/>
          <w:highlight w:val="yellow"/>
          <w:lang w:eastAsia="en-GB"/>
          <w14:ligatures w14:val="none"/>
        </w:rPr>
      </w:pPr>
    </w:p>
    <w:p w14:paraId="52472BCF" w14:textId="0944BE66" w:rsidR="00FA67C2" w:rsidRPr="00C5567B" w:rsidRDefault="00FA67C2" w:rsidP="00FA67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>Why should I invest in digital transformation</w:t>
      </w:r>
      <w:r w:rsidR="00B6590E" w:rsidRPr="00C5567B">
        <w:rPr>
          <w:rFonts w:ascii="Arial" w:hAnsi="Arial" w:cs="Arial"/>
        </w:rPr>
        <w:t xml:space="preserve"> now</w:t>
      </w:r>
      <w:r w:rsidRPr="00C5567B">
        <w:rPr>
          <w:rFonts w:ascii="Arial" w:hAnsi="Arial" w:cs="Arial"/>
        </w:rPr>
        <w:t>?</w:t>
      </w:r>
      <w:r w:rsidR="00177523" w:rsidRPr="00C5567B">
        <w:rPr>
          <w:rFonts w:ascii="Arial" w:hAnsi="Arial" w:cs="Arial"/>
        </w:rPr>
        <w:br/>
      </w:r>
      <w:r w:rsidR="00A20899">
        <w:rPr>
          <w:rFonts w:ascii="Arial" w:hAnsi="Arial" w:cs="Arial"/>
        </w:rPr>
        <w:br/>
      </w:r>
      <w:r w:rsidR="006C0F4C" w:rsidRPr="00C5567B">
        <w:rPr>
          <w:rFonts w:ascii="Arial" w:hAnsi="Arial" w:cs="Arial"/>
          <w:b/>
          <w:bCs/>
        </w:rPr>
        <w:t xml:space="preserve">Technology is moving so quickly, </w:t>
      </w:r>
      <w:r w:rsidR="00C50EBC" w:rsidRPr="00C5567B">
        <w:rPr>
          <w:rFonts w:ascii="Arial" w:hAnsi="Arial" w:cs="Arial"/>
          <w:b/>
          <w:bCs/>
        </w:rPr>
        <w:t>i</w:t>
      </w:r>
      <w:r w:rsidR="00C50EBC" w:rsidRPr="00C5567B">
        <w:rPr>
          <w:rFonts w:ascii="Arial" w:hAnsi="Arial" w:cs="Arial"/>
          <w:b/>
          <w:bCs/>
        </w:rPr>
        <w:t xml:space="preserve">t’s </w:t>
      </w:r>
      <w:r w:rsidR="00C50EBC" w:rsidRPr="00C5567B">
        <w:rPr>
          <w:rFonts w:ascii="Arial" w:hAnsi="Arial" w:cs="Arial"/>
          <w:b/>
          <w:bCs/>
        </w:rPr>
        <w:t>critical</w:t>
      </w:r>
      <w:r w:rsidR="00C50EBC" w:rsidRPr="00C5567B">
        <w:rPr>
          <w:rFonts w:ascii="Arial" w:hAnsi="Arial" w:cs="Arial"/>
          <w:b/>
          <w:bCs/>
        </w:rPr>
        <w:t xml:space="preserve"> to </w:t>
      </w:r>
      <w:r w:rsidR="00C50EBC" w:rsidRPr="00C5567B">
        <w:rPr>
          <w:rFonts w:ascii="Arial" w:hAnsi="Arial" w:cs="Arial"/>
          <w:b/>
          <w:bCs/>
        </w:rPr>
        <w:t>have</w:t>
      </w:r>
      <w:r w:rsidR="00C50EBC" w:rsidRPr="00C5567B">
        <w:rPr>
          <w:rFonts w:ascii="Arial" w:hAnsi="Arial" w:cs="Arial"/>
          <w:b/>
          <w:bCs/>
        </w:rPr>
        <w:t xml:space="preserve"> foundations in place now to support your strategic growth plans. </w:t>
      </w:r>
      <w:r w:rsidR="00C50EBC" w:rsidRPr="00C5567B">
        <w:rPr>
          <w:rFonts w:ascii="Arial" w:hAnsi="Arial" w:cs="Arial"/>
          <w:b/>
          <w:bCs/>
        </w:rPr>
        <w:t xml:space="preserve">Modern systems will reduce the risk of cyber-attack and will help you use your staff more efficiently and provide better care. </w:t>
      </w:r>
      <w:r w:rsidR="00943CBB" w:rsidRPr="00C5567B">
        <w:rPr>
          <w:rFonts w:ascii="Arial" w:hAnsi="Arial" w:cs="Arial"/>
          <w:b/>
          <w:bCs/>
        </w:rPr>
        <w:t>Also,</w:t>
      </w:r>
      <w:r w:rsidR="006C0F4C" w:rsidRPr="00C5567B">
        <w:rPr>
          <w:rFonts w:ascii="Arial" w:hAnsi="Arial" w:cs="Arial"/>
          <w:b/>
          <w:bCs/>
        </w:rPr>
        <w:t xml:space="preserve"> staff retention</w:t>
      </w:r>
      <w:r w:rsidR="00C50EBC" w:rsidRPr="00C5567B">
        <w:rPr>
          <w:rFonts w:ascii="Arial" w:hAnsi="Arial" w:cs="Arial"/>
          <w:b/>
          <w:bCs/>
        </w:rPr>
        <w:t xml:space="preserve">, if you have good systems that are easy to use, you are more likely to hold on to your staff. If there is a data leak, this can </w:t>
      </w:r>
      <w:r w:rsidR="00943CBB" w:rsidRPr="00C5567B">
        <w:rPr>
          <w:rFonts w:ascii="Arial" w:hAnsi="Arial" w:cs="Arial"/>
          <w:b/>
          <w:bCs/>
        </w:rPr>
        <w:t>quickly</w:t>
      </w:r>
      <w:r w:rsidR="00C50EBC" w:rsidRPr="00C5567B">
        <w:rPr>
          <w:rFonts w:ascii="Arial" w:hAnsi="Arial" w:cs="Arial"/>
          <w:b/>
          <w:bCs/>
        </w:rPr>
        <w:t xml:space="preserve"> damage your reputation in the market and your relationship with the NHS and local authorities. In line with GDPR, </w:t>
      </w:r>
      <w:r w:rsidR="00943CBB" w:rsidRPr="00C5567B">
        <w:rPr>
          <w:rFonts w:ascii="Arial" w:hAnsi="Arial" w:cs="Arial"/>
          <w:b/>
          <w:bCs/>
        </w:rPr>
        <w:t xml:space="preserve">an organisation needs to demonstrate a reasonable level of control of their data, </w:t>
      </w:r>
      <w:proofErr w:type="gramStart"/>
      <w:r w:rsidR="00943CBB" w:rsidRPr="00C5567B">
        <w:rPr>
          <w:rFonts w:ascii="Arial" w:hAnsi="Arial" w:cs="Arial"/>
          <w:b/>
          <w:bCs/>
        </w:rPr>
        <w:t>e.g.</w:t>
      </w:r>
      <w:proofErr w:type="gramEnd"/>
      <w:r w:rsidR="00943CBB" w:rsidRPr="00C5567B">
        <w:rPr>
          <w:rFonts w:ascii="Arial" w:hAnsi="Arial" w:cs="Arial"/>
          <w:b/>
          <w:bCs/>
        </w:rPr>
        <w:t xml:space="preserve"> controlling </w:t>
      </w:r>
      <w:r w:rsidR="00C50EBC" w:rsidRPr="00C5567B">
        <w:rPr>
          <w:rFonts w:ascii="Arial" w:hAnsi="Arial" w:cs="Arial"/>
          <w:b/>
          <w:bCs/>
        </w:rPr>
        <w:t>access to data and data encryption</w:t>
      </w:r>
      <w:r w:rsidR="00943CBB" w:rsidRPr="00C5567B">
        <w:rPr>
          <w:rFonts w:ascii="Arial" w:hAnsi="Arial" w:cs="Arial"/>
          <w:b/>
          <w:bCs/>
        </w:rPr>
        <w:t xml:space="preserve">. With the range of tools and technology available today, you don’t have to invest huge amounts of money, to see results, </w:t>
      </w:r>
      <w:proofErr w:type="gramStart"/>
      <w:r w:rsidR="0073215C" w:rsidRPr="00C5567B">
        <w:rPr>
          <w:rFonts w:ascii="Arial" w:hAnsi="Arial" w:cs="Arial"/>
          <w:b/>
          <w:bCs/>
        </w:rPr>
        <w:t>e.g.</w:t>
      </w:r>
      <w:proofErr w:type="gramEnd"/>
      <w:r w:rsidR="00943CBB" w:rsidRPr="00C5567B">
        <w:rPr>
          <w:rFonts w:ascii="Arial" w:hAnsi="Arial" w:cs="Arial"/>
          <w:b/>
          <w:bCs/>
        </w:rPr>
        <w:t xml:space="preserve"> start with a small use case where you can get some quick wins.</w:t>
      </w:r>
    </w:p>
    <w:p w14:paraId="71262A8C" w14:textId="77777777" w:rsidR="006C0F4C" w:rsidRPr="00C5567B" w:rsidRDefault="006C0F4C" w:rsidP="006C0F4C">
      <w:pPr>
        <w:pStyle w:val="ListParagraph"/>
        <w:rPr>
          <w:rFonts w:ascii="Arial" w:hAnsi="Arial" w:cs="Arial"/>
        </w:rPr>
      </w:pPr>
    </w:p>
    <w:p w14:paraId="0F68896F" w14:textId="43C7E983" w:rsidR="00FA67C2" w:rsidRPr="00C5567B" w:rsidRDefault="00FA67C2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>What is the return on investment? How long may that take?</w:t>
      </w:r>
      <w:r w:rsidR="00177523" w:rsidRPr="00C5567B">
        <w:rPr>
          <w:rFonts w:ascii="Arial" w:hAnsi="Arial" w:cs="Arial"/>
        </w:rPr>
        <w:br/>
      </w:r>
      <w:r w:rsidR="00177523" w:rsidRPr="00C5567B">
        <w:rPr>
          <w:rFonts w:ascii="Arial" w:hAnsi="Arial" w:cs="Arial"/>
        </w:rPr>
        <w:br/>
      </w:r>
      <w:r w:rsidR="00177523" w:rsidRPr="00C5567B">
        <w:rPr>
          <w:rFonts w:ascii="Arial" w:hAnsi="Arial" w:cs="Arial"/>
          <w:b/>
          <w:bCs/>
        </w:rPr>
        <w:t>Smaller targeted investments could return very quickly</w:t>
      </w:r>
      <w:r w:rsidR="0073215C" w:rsidRPr="00C5567B">
        <w:rPr>
          <w:rFonts w:ascii="Arial" w:hAnsi="Arial" w:cs="Arial"/>
          <w:b/>
          <w:bCs/>
        </w:rPr>
        <w:t xml:space="preserve">, </w:t>
      </w:r>
      <w:proofErr w:type="gramStart"/>
      <w:r w:rsidR="0073215C" w:rsidRPr="00C5567B">
        <w:rPr>
          <w:rFonts w:ascii="Arial" w:hAnsi="Arial" w:cs="Arial"/>
          <w:b/>
          <w:bCs/>
        </w:rPr>
        <w:t>e.g.</w:t>
      </w:r>
      <w:proofErr w:type="gramEnd"/>
      <w:r w:rsidR="0073215C" w:rsidRPr="00C5567B">
        <w:rPr>
          <w:rFonts w:ascii="Arial" w:hAnsi="Arial" w:cs="Arial"/>
          <w:b/>
          <w:bCs/>
        </w:rPr>
        <w:t xml:space="preserve"> automating small processes, </w:t>
      </w:r>
      <w:r w:rsidR="00177523" w:rsidRPr="00C5567B">
        <w:rPr>
          <w:rFonts w:ascii="Arial" w:hAnsi="Arial" w:cs="Arial"/>
          <w:b/>
          <w:bCs/>
        </w:rPr>
        <w:t>but larger transformation</w:t>
      </w:r>
      <w:r w:rsidR="0073215C" w:rsidRPr="00C5567B">
        <w:rPr>
          <w:rFonts w:ascii="Arial" w:hAnsi="Arial" w:cs="Arial"/>
          <w:b/>
          <w:bCs/>
        </w:rPr>
        <w:t>s, e.g.</w:t>
      </w:r>
      <w:r w:rsidR="00177523" w:rsidRPr="00C5567B">
        <w:rPr>
          <w:rFonts w:ascii="Arial" w:hAnsi="Arial" w:cs="Arial"/>
          <w:b/>
          <w:bCs/>
        </w:rPr>
        <w:t xml:space="preserve"> </w:t>
      </w:r>
      <w:r w:rsidR="0073215C" w:rsidRPr="00C5567B">
        <w:rPr>
          <w:rFonts w:ascii="Arial" w:hAnsi="Arial" w:cs="Arial"/>
          <w:b/>
          <w:bCs/>
        </w:rPr>
        <w:t xml:space="preserve">full finance/care system replacement </w:t>
      </w:r>
      <w:r w:rsidR="00177523" w:rsidRPr="00C5567B">
        <w:rPr>
          <w:rFonts w:ascii="Arial" w:hAnsi="Arial" w:cs="Arial"/>
          <w:b/>
          <w:bCs/>
        </w:rPr>
        <w:t>programmes</w:t>
      </w:r>
      <w:r w:rsidR="0073215C" w:rsidRPr="00C5567B">
        <w:rPr>
          <w:rFonts w:ascii="Arial" w:hAnsi="Arial" w:cs="Arial"/>
          <w:b/>
          <w:bCs/>
        </w:rPr>
        <w:t>,</w:t>
      </w:r>
      <w:r w:rsidR="00177523" w:rsidRPr="00C5567B">
        <w:rPr>
          <w:rFonts w:ascii="Arial" w:hAnsi="Arial" w:cs="Arial"/>
          <w:b/>
          <w:bCs/>
        </w:rPr>
        <w:t xml:space="preserve"> typically </w:t>
      </w:r>
      <w:r w:rsidR="0073215C" w:rsidRPr="00C5567B">
        <w:rPr>
          <w:rFonts w:ascii="Arial" w:hAnsi="Arial" w:cs="Arial"/>
          <w:b/>
          <w:bCs/>
        </w:rPr>
        <w:t xml:space="preserve">return in cash terms </w:t>
      </w:r>
      <w:r w:rsidR="00177523" w:rsidRPr="00C5567B">
        <w:rPr>
          <w:rFonts w:ascii="Arial" w:hAnsi="Arial" w:cs="Arial"/>
          <w:b/>
          <w:bCs/>
        </w:rPr>
        <w:t>over a 3-5 year period</w:t>
      </w:r>
      <w:r w:rsidR="0073215C" w:rsidRPr="00C5567B">
        <w:rPr>
          <w:rFonts w:ascii="Arial" w:hAnsi="Arial" w:cs="Arial"/>
          <w:b/>
          <w:bCs/>
        </w:rPr>
        <w:t xml:space="preserve">, along with other intangible </w:t>
      </w:r>
      <w:r w:rsidR="00177523" w:rsidRPr="00C5567B">
        <w:rPr>
          <w:rFonts w:ascii="Arial" w:hAnsi="Arial" w:cs="Arial"/>
          <w:b/>
          <w:bCs/>
        </w:rPr>
        <w:t>benefits, such as</w:t>
      </w:r>
      <w:r w:rsidR="0005486F">
        <w:rPr>
          <w:rFonts w:ascii="Arial" w:hAnsi="Arial" w:cs="Arial"/>
          <w:b/>
          <w:bCs/>
        </w:rPr>
        <w:t xml:space="preserve"> increased</w:t>
      </w:r>
      <w:r w:rsidR="00177523" w:rsidRPr="00C5567B">
        <w:rPr>
          <w:rFonts w:ascii="Arial" w:hAnsi="Arial" w:cs="Arial"/>
          <w:b/>
          <w:bCs/>
        </w:rPr>
        <w:t xml:space="preserve"> </w:t>
      </w:r>
      <w:r w:rsidR="0073215C" w:rsidRPr="00C5567B">
        <w:rPr>
          <w:rFonts w:ascii="Arial" w:hAnsi="Arial" w:cs="Arial"/>
          <w:b/>
          <w:bCs/>
        </w:rPr>
        <w:t xml:space="preserve">brand </w:t>
      </w:r>
      <w:r w:rsidR="0005486F">
        <w:rPr>
          <w:rFonts w:ascii="Arial" w:hAnsi="Arial" w:cs="Arial"/>
          <w:b/>
          <w:bCs/>
        </w:rPr>
        <w:t>value</w:t>
      </w:r>
      <w:r w:rsidR="0073215C" w:rsidRPr="00C5567B">
        <w:rPr>
          <w:rFonts w:ascii="Arial" w:hAnsi="Arial" w:cs="Arial"/>
          <w:b/>
          <w:bCs/>
        </w:rPr>
        <w:t xml:space="preserve"> and</w:t>
      </w:r>
      <w:r w:rsidR="00177523" w:rsidRPr="00C5567B">
        <w:rPr>
          <w:rFonts w:ascii="Arial" w:hAnsi="Arial" w:cs="Arial"/>
          <w:b/>
          <w:bCs/>
        </w:rPr>
        <w:t xml:space="preserve"> improved working conditions</w:t>
      </w:r>
      <w:r w:rsidR="0073215C" w:rsidRPr="00C5567B">
        <w:rPr>
          <w:rFonts w:ascii="Arial" w:hAnsi="Arial" w:cs="Arial"/>
          <w:b/>
          <w:bCs/>
        </w:rPr>
        <w:t xml:space="preserve"> for staff</w:t>
      </w:r>
      <w:r w:rsidR="00177523" w:rsidRPr="00C5567B">
        <w:rPr>
          <w:rFonts w:ascii="Arial" w:hAnsi="Arial" w:cs="Arial"/>
          <w:b/>
          <w:bCs/>
        </w:rPr>
        <w:t>.</w:t>
      </w:r>
      <w:r w:rsidR="00177523" w:rsidRPr="00C5567B">
        <w:rPr>
          <w:rFonts w:ascii="Arial" w:hAnsi="Arial" w:cs="Arial"/>
        </w:rPr>
        <w:br/>
      </w:r>
    </w:p>
    <w:p w14:paraId="6DC94522" w14:textId="77777777" w:rsidR="0073215C" w:rsidRPr="00C5567B" w:rsidRDefault="00B6590E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 xml:space="preserve">I wondered if the panel could comment on how effective they consider cyber security insurance is and how important this is to a robust response plan? </w:t>
      </w:r>
      <w:r w:rsidR="00B67DC3" w:rsidRPr="00C5567B">
        <w:rPr>
          <w:rFonts w:ascii="Arial" w:hAnsi="Arial" w:cs="Arial"/>
        </w:rPr>
        <w:t>Obviously,</w:t>
      </w:r>
      <w:r w:rsidRPr="00C5567B">
        <w:rPr>
          <w:rFonts w:ascii="Arial" w:hAnsi="Arial" w:cs="Arial"/>
        </w:rPr>
        <w:t xml:space="preserve"> there are lots of policies out there, but just their general impression of its fitness for purpose where clients have got cover.  </w:t>
      </w:r>
    </w:p>
    <w:p w14:paraId="7360E253" w14:textId="0E14A637" w:rsidR="003E56A5" w:rsidRPr="00C5567B" w:rsidRDefault="0073215C" w:rsidP="0073215C">
      <w:pPr>
        <w:pStyle w:val="ListParagraph"/>
        <w:rPr>
          <w:rFonts w:ascii="Arial" w:hAnsi="Arial" w:cs="Arial"/>
        </w:rPr>
      </w:pPr>
      <w:r w:rsidRPr="00C5567B">
        <w:rPr>
          <w:rFonts w:ascii="Arial" w:hAnsi="Arial" w:cs="Arial"/>
        </w:rPr>
        <w:br/>
      </w:r>
      <w:r w:rsidRPr="00A20899">
        <w:rPr>
          <w:rFonts w:ascii="Arial" w:hAnsi="Arial" w:cs="Arial"/>
          <w:b/>
          <w:bCs/>
        </w:rPr>
        <w:t xml:space="preserve">The cyber insurance market </w:t>
      </w:r>
      <w:r w:rsidR="003E56A5" w:rsidRPr="00A20899">
        <w:rPr>
          <w:rFonts w:ascii="Arial" w:hAnsi="Arial" w:cs="Arial"/>
          <w:b/>
          <w:bCs/>
        </w:rPr>
        <w:t>is</w:t>
      </w:r>
      <w:r w:rsidRPr="00A20899">
        <w:rPr>
          <w:rFonts w:ascii="Arial" w:hAnsi="Arial" w:cs="Arial"/>
          <w:b/>
          <w:bCs/>
        </w:rPr>
        <w:t xml:space="preserve"> </w:t>
      </w:r>
      <w:r w:rsidR="003E56A5" w:rsidRPr="00A20899">
        <w:rPr>
          <w:rFonts w:ascii="Arial" w:hAnsi="Arial" w:cs="Arial"/>
          <w:b/>
          <w:bCs/>
        </w:rPr>
        <w:t>evolving</w:t>
      </w:r>
      <w:r w:rsidRPr="00A20899">
        <w:rPr>
          <w:rFonts w:ascii="Arial" w:hAnsi="Arial" w:cs="Arial"/>
          <w:b/>
          <w:bCs/>
        </w:rPr>
        <w:t xml:space="preserve"> rapidly </w:t>
      </w:r>
      <w:r w:rsidR="003E56A5" w:rsidRPr="00A20899">
        <w:rPr>
          <w:rFonts w:ascii="Arial" w:hAnsi="Arial" w:cs="Arial"/>
          <w:b/>
          <w:bCs/>
        </w:rPr>
        <w:t>with</w:t>
      </w:r>
      <w:r w:rsidR="00A20899" w:rsidRPr="00A20899">
        <w:rPr>
          <w:rFonts w:ascii="Arial" w:hAnsi="Arial" w:cs="Arial"/>
          <w:b/>
          <w:bCs/>
        </w:rPr>
        <w:t xml:space="preserve"> a</w:t>
      </w:r>
      <w:r w:rsidR="003E56A5" w:rsidRPr="00A20899">
        <w:rPr>
          <w:rFonts w:ascii="Arial" w:hAnsi="Arial" w:cs="Arial"/>
          <w:b/>
          <w:bCs/>
        </w:rPr>
        <w:t xml:space="preserve"> wide range of new insurers and products</w:t>
      </w:r>
      <w:r w:rsidRPr="00A20899">
        <w:rPr>
          <w:rFonts w:ascii="Arial" w:hAnsi="Arial" w:cs="Arial"/>
          <w:b/>
          <w:bCs/>
        </w:rPr>
        <w:t xml:space="preserve">. </w:t>
      </w:r>
      <w:r w:rsidR="0005486F">
        <w:rPr>
          <w:rFonts w:ascii="Arial" w:hAnsi="Arial" w:cs="Arial"/>
          <w:b/>
          <w:bCs/>
        </w:rPr>
        <w:t>I</w:t>
      </w:r>
      <w:r w:rsidR="003E56A5" w:rsidRPr="00A20899">
        <w:rPr>
          <w:rFonts w:ascii="Arial" w:hAnsi="Arial" w:cs="Arial"/>
          <w:b/>
          <w:bCs/>
        </w:rPr>
        <w:t>t’s fundamental to undertake a risk assessment and analyse your cyber risks and key controls in your organisation which can determine your c</w:t>
      </w:r>
      <w:r w:rsidRPr="00A20899">
        <w:rPr>
          <w:rFonts w:ascii="Arial" w:hAnsi="Arial" w:cs="Arial"/>
          <w:b/>
          <w:bCs/>
        </w:rPr>
        <w:t xml:space="preserve">yber insurance </w:t>
      </w:r>
      <w:r w:rsidR="003E56A5" w:rsidRPr="00A20899">
        <w:rPr>
          <w:rFonts w:ascii="Arial" w:hAnsi="Arial" w:cs="Arial"/>
          <w:b/>
          <w:bCs/>
        </w:rPr>
        <w:t>package and level of protection.</w:t>
      </w:r>
      <w:r w:rsidR="003E56A5" w:rsidRPr="00C5567B">
        <w:rPr>
          <w:rFonts w:ascii="Arial" w:hAnsi="Arial" w:cs="Arial"/>
        </w:rPr>
        <w:br/>
      </w:r>
      <w:r w:rsidR="003E56A5" w:rsidRPr="00C5567B">
        <w:rPr>
          <w:rFonts w:ascii="Arial" w:hAnsi="Arial" w:cs="Arial"/>
        </w:rPr>
        <w:br/>
        <w:t>What do you need to be aware of when selecting cyber insurance? Do you need a robust strategy in place?</w:t>
      </w:r>
    </w:p>
    <w:p w14:paraId="72E13976" w14:textId="77777777" w:rsidR="003E56A5" w:rsidRPr="00C5567B" w:rsidRDefault="003E56A5" w:rsidP="0073215C">
      <w:pPr>
        <w:pStyle w:val="ListParagraph"/>
        <w:rPr>
          <w:rFonts w:ascii="Arial" w:hAnsi="Arial" w:cs="Arial"/>
        </w:rPr>
      </w:pPr>
    </w:p>
    <w:p w14:paraId="67EA8553" w14:textId="50161B54" w:rsidR="00B6590E" w:rsidRPr="00A20899" w:rsidRDefault="00A20899" w:rsidP="0073215C">
      <w:pPr>
        <w:pStyle w:val="ListParagraph"/>
        <w:rPr>
          <w:rFonts w:ascii="Arial" w:hAnsi="Arial" w:cs="Arial"/>
          <w:b/>
          <w:bCs/>
        </w:rPr>
      </w:pPr>
      <w:r w:rsidRPr="00A20899">
        <w:rPr>
          <w:rFonts w:ascii="Arial" w:hAnsi="Arial" w:cs="Arial"/>
          <w:b/>
          <w:bCs/>
        </w:rPr>
        <w:t>Typically,</w:t>
      </w:r>
      <w:r w:rsidR="003E56A5" w:rsidRPr="00A20899">
        <w:rPr>
          <w:rFonts w:ascii="Arial" w:hAnsi="Arial" w:cs="Arial"/>
          <w:b/>
          <w:bCs/>
        </w:rPr>
        <w:t xml:space="preserve"> key controls areas insurers are looking for </w:t>
      </w:r>
      <w:r w:rsidRPr="00A20899">
        <w:rPr>
          <w:rFonts w:ascii="Arial" w:hAnsi="Arial" w:cs="Arial"/>
          <w:b/>
          <w:bCs/>
        </w:rPr>
        <w:t>include</w:t>
      </w:r>
      <w:r w:rsidR="003E56A5" w:rsidRPr="00A20899">
        <w:rPr>
          <w:rFonts w:ascii="Arial" w:hAnsi="Arial" w:cs="Arial"/>
          <w:b/>
          <w:bCs/>
        </w:rPr>
        <w:t xml:space="preserve"> coverage of </w:t>
      </w:r>
      <w:r w:rsidRPr="00A20899">
        <w:rPr>
          <w:rFonts w:ascii="Arial" w:hAnsi="Arial" w:cs="Arial"/>
          <w:b/>
          <w:bCs/>
        </w:rPr>
        <w:t xml:space="preserve">all </w:t>
      </w:r>
      <w:r w:rsidR="003E56A5" w:rsidRPr="00A20899">
        <w:rPr>
          <w:rFonts w:ascii="Arial" w:hAnsi="Arial" w:cs="Arial"/>
          <w:b/>
          <w:bCs/>
        </w:rPr>
        <w:t>your systems, the level of controls and staff access, keeping staff updated on cyber training and keeping your systems updated with the latest security updates.</w:t>
      </w:r>
      <w:r w:rsidR="003E56A5" w:rsidRPr="00A20899">
        <w:rPr>
          <w:rFonts w:ascii="Arial" w:hAnsi="Arial" w:cs="Arial"/>
          <w:b/>
          <w:bCs/>
        </w:rPr>
        <w:br/>
      </w:r>
    </w:p>
    <w:p w14:paraId="31246CC7" w14:textId="16BCB984" w:rsidR="00B67DC3" w:rsidRPr="00C5567B" w:rsidRDefault="00B67DC3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>How do I know if my data has been breached</w:t>
      </w:r>
      <w:r w:rsidR="00177523" w:rsidRPr="00C5567B">
        <w:rPr>
          <w:rFonts w:ascii="Arial" w:hAnsi="Arial" w:cs="Arial"/>
        </w:rPr>
        <w:t>?</w:t>
      </w:r>
      <w:r w:rsidR="0080208A" w:rsidRPr="00C5567B">
        <w:rPr>
          <w:rFonts w:ascii="Arial" w:hAnsi="Arial" w:cs="Arial"/>
        </w:rPr>
        <w:br/>
      </w:r>
      <w:r w:rsidR="0080208A" w:rsidRPr="00C5567B">
        <w:rPr>
          <w:rFonts w:ascii="Arial" w:hAnsi="Arial" w:cs="Arial"/>
        </w:rPr>
        <w:br/>
      </w:r>
      <w:r w:rsidR="0080208A" w:rsidRPr="00C5567B">
        <w:rPr>
          <w:rFonts w:ascii="Arial" w:hAnsi="Arial" w:cs="Arial"/>
          <w:b/>
          <w:bCs/>
        </w:rPr>
        <w:t xml:space="preserve">There is a new level of sophistication of data breaches now, where hackers can delete their audit trail. It’s key to have good quality detection and monitoring systems in place on a multi-layered basis, </w:t>
      </w:r>
      <w:r w:rsidR="0080208A" w:rsidRPr="00C5567B">
        <w:rPr>
          <w:rFonts w:ascii="Arial" w:hAnsi="Arial" w:cs="Arial"/>
          <w:b/>
          <w:bCs/>
        </w:rPr>
        <w:lastRenderedPageBreak/>
        <w:t>which create alerts when there’s been a breach, or a breach could occur.</w:t>
      </w:r>
      <w:r w:rsidR="00177523" w:rsidRPr="00C5567B">
        <w:rPr>
          <w:rFonts w:ascii="Arial" w:hAnsi="Arial" w:cs="Arial"/>
        </w:rPr>
        <w:br/>
      </w:r>
    </w:p>
    <w:p w14:paraId="386D1209" w14:textId="0708F1D8" w:rsidR="00FA67C2" w:rsidRPr="00C5567B" w:rsidRDefault="00C21096" w:rsidP="00B9295B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>The panel has focused mainly on internal considerations.  What are their recommendations in relation to managing digital risk (AI risks, data compliance, security) in the supply chain?  </w:t>
      </w:r>
      <w:r w:rsidR="006C0F4C" w:rsidRPr="00C5567B">
        <w:rPr>
          <w:rFonts w:ascii="Arial" w:hAnsi="Arial" w:cs="Arial"/>
        </w:rPr>
        <w:br/>
      </w:r>
      <w:r w:rsidR="006C0F4C" w:rsidRPr="00C5567B">
        <w:rPr>
          <w:rFonts w:ascii="Arial" w:hAnsi="Arial" w:cs="Arial"/>
        </w:rPr>
        <w:br/>
      </w:r>
      <w:r w:rsidR="00C5567B">
        <w:rPr>
          <w:rStyle w:val="ui-provider"/>
          <w:rFonts w:ascii="Arial" w:hAnsi="Arial" w:cs="Arial"/>
          <w:b/>
          <w:bCs/>
        </w:rPr>
        <w:t>T</w:t>
      </w:r>
      <w:r w:rsidR="0080208A" w:rsidRPr="00C5567B">
        <w:rPr>
          <w:rStyle w:val="ui-provider"/>
          <w:rFonts w:ascii="Arial" w:hAnsi="Arial" w:cs="Arial"/>
          <w:b/>
          <w:bCs/>
        </w:rPr>
        <w:t>he more third parties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 in your supply chain</w:t>
      </w:r>
      <w:r w:rsidR="0080208A" w:rsidRPr="00C5567B">
        <w:rPr>
          <w:rStyle w:val="ui-provider"/>
          <w:rFonts w:ascii="Arial" w:hAnsi="Arial" w:cs="Arial"/>
          <w:b/>
          <w:bCs/>
        </w:rPr>
        <w:t xml:space="preserve">, the greater your risk exposure. </w:t>
      </w:r>
      <w:r w:rsidR="00C5567B">
        <w:rPr>
          <w:rStyle w:val="ui-provider"/>
          <w:rFonts w:ascii="Arial" w:hAnsi="Arial" w:cs="Arial"/>
          <w:b/>
          <w:bCs/>
        </w:rPr>
        <w:t xml:space="preserve">There </w:t>
      </w:r>
      <w:r w:rsidR="00C473E6">
        <w:rPr>
          <w:rStyle w:val="ui-provider"/>
          <w:rFonts w:ascii="Arial" w:hAnsi="Arial" w:cs="Arial"/>
          <w:b/>
          <w:bCs/>
        </w:rPr>
        <w:t>has led to</w:t>
      </w:r>
      <w:r w:rsidR="0080208A" w:rsidRPr="00C5567B">
        <w:rPr>
          <w:rStyle w:val="ui-provider"/>
          <w:rFonts w:ascii="Arial" w:hAnsi="Arial" w:cs="Arial"/>
          <w:b/>
          <w:bCs/>
        </w:rPr>
        <w:t xml:space="preserve"> increased third-party assurance reporting, such as ISE or AF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 reports</w:t>
      </w:r>
      <w:r w:rsidR="0080208A" w:rsidRPr="00C5567B">
        <w:rPr>
          <w:rStyle w:val="ui-provider"/>
          <w:rFonts w:ascii="Arial" w:hAnsi="Arial" w:cs="Arial"/>
          <w:b/>
          <w:bCs/>
        </w:rPr>
        <w:t>, internal audit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s </w:t>
      </w:r>
      <w:r w:rsidR="0080208A" w:rsidRPr="00C5567B">
        <w:rPr>
          <w:rStyle w:val="ui-provider"/>
          <w:rFonts w:ascii="Arial" w:hAnsi="Arial" w:cs="Arial"/>
          <w:b/>
          <w:bCs/>
        </w:rPr>
        <w:t>of third parties. As part of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 your</w:t>
      </w:r>
      <w:r w:rsidR="0080208A" w:rsidRPr="00C5567B">
        <w:rPr>
          <w:rStyle w:val="ui-provider"/>
          <w:rFonts w:ascii="Arial" w:hAnsi="Arial" w:cs="Arial"/>
          <w:b/>
          <w:bCs/>
        </w:rPr>
        <w:t xml:space="preserve"> third-party take-on process, 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it’s important to undertake </w:t>
      </w:r>
      <w:r w:rsidR="00C5567B">
        <w:rPr>
          <w:rStyle w:val="ui-provider"/>
          <w:rFonts w:ascii="Arial" w:hAnsi="Arial" w:cs="Arial"/>
          <w:b/>
          <w:bCs/>
        </w:rPr>
        <w:t xml:space="preserve">a 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risk assessment of the third-party and due diligence </w:t>
      </w:r>
      <w:r w:rsidR="00C5567B" w:rsidRPr="00C5567B">
        <w:rPr>
          <w:rStyle w:val="ui-provider"/>
          <w:rFonts w:ascii="Arial" w:hAnsi="Arial" w:cs="Arial"/>
          <w:b/>
          <w:bCs/>
        </w:rPr>
        <w:t xml:space="preserve">to evaluate whether </w:t>
      </w:r>
      <w:r w:rsidR="00D77BCF" w:rsidRPr="00C5567B">
        <w:rPr>
          <w:rStyle w:val="ui-provider"/>
          <w:rFonts w:ascii="Arial" w:hAnsi="Arial" w:cs="Arial"/>
          <w:b/>
          <w:bCs/>
        </w:rPr>
        <w:t>they have robust</w:t>
      </w:r>
      <w:r w:rsidR="0080208A" w:rsidRPr="00C5567B">
        <w:rPr>
          <w:rStyle w:val="ui-provider"/>
          <w:rFonts w:ascii="Arial" w:hAnsi="Arial" w:cs="Arial"/>
          <w:b/>
          <w:bCs/>
        </w:rPr>
        <w:t xml:space="preserve"> levels of control in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 place</w:t>
      </w:r>
      <w:r w:rsidR="00C5567B">
        <w:rPr>
          <w:rStyle w:val="ui-provider"/>
          <w:rFonts w:ascii="Arial" w:hAnsi="Arial" w:cs="Arial"/>
          <w:b/>
          <w:bCs/>
        </w:rPr>
        <w:t>. T</w:t>
      </w:r>
      <w:r w:rsidR="00C5567B" w:rsidRPr="00C5567B">
        <w:rPr>
          <w:rStyle w:val="ui-provider"/>
          <w:rFonts w:ascii="Arial" w:hAnsi="Arial" w:cs="Arial"/>
          <w:b/>
          <w:bCs/>
        </w:rPr>
        <w:t xml:space="preserve">his </w:t>
      </w:r>
      <w:r w:rsidR="00D77BCF" w:rsidRPr="00C5567B">
        <w:rPr>
          <w:rStyle w:val="ui-provider"/>
          <w:rFonts w:ascii="Arial" w:hAnsi="Arial" w:cs="Arial"/>
          <w:b/>
          <w:bCs/>
        </w:rPr>
        <w:t>can form part of your service agreements</w:t>
      </w:r>
      <w:r w:rsidR="00C5567B" w:rsidRPr="00C5567B">
        <w:rPr>
          <w:rStyle w:val="ui-provider"/>
          <w:rFonts w:ascii="Arial" w:hAnsi="Arial" w:cs="Arial"/>
          <w:b/>
          <w:bCs/>
        </w:rPr>
        <w:t>/contracts</w:t>
      </w:r>
      <w:r w:rsidR="00D77BCF" w:rsidRPr="00C5567B">
        <w:rPr>
          <w:rStyle w:val="ui-provider"/>
          <w:rFonts w:ascii="Arial" w:hAnsi="Arial" w:cs="Arial"/>
          <w:b/>
          <w:bCs/>
        </w:rPr>
        <w:t>.</w:t>
      </w:r>
      <w:r w:rsidR="00C5567B" w:rsidRPr="00C5567B">
        <w:rPr>
          <w:rStyle w:val="ui-provider"/>
          <w:rFonts w:ascii="Arial" w:hAnsi="Arial" w:cs="Arial"/>
          <w:b/>
          <w:bCs/>
        </w:rPr>
        <w:t xml:space="preserve"> With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 </w:t>
      </w:r>
      <w:r w:rsidR="00C5567B">
        <w:rPr>
          <w:rStyle w:val="ui-provider"/>
          <w:rFonts w:ascii="Arial" w:hAnsi="Arial" w:cs="Arial"/>
          <w:b/>
          <w:bCs/>
        </w:rPr>
        <w:t>an increase in</w:t>
      </w:r>
      <w:r w:rsidR="00D77BCF" w:rsidRPr="00C5567B">
        <w:rPr>
          <w:rStyle w:val="ui-provider"/>
          <w:rFonts w:ascii="Arial" w:hAnsi="Arial" w:cs="Arial"/>
          <w:b/>
          <w:bCs/>
        </w:rPr>
        <w:t xml:space="preserve"> cloud-</w:t>
      </w:r>
      <w:r w:rsidR="00C5567B" w:rsidRPr="00C5567B">
        <w:rPr>
          <w:rStyle w:val="ui-provider"/>
          <w:rFonts w:ascii="Arial" w:hAnsi="Arial" w:cs="Arial"/>
          <w:b/>
          <w:bCs/>
        </w:rPr>
        <w:t xml:space="preserve">hosted applications, as part of your due diligence, </w:t>
      </w:r>
      <w:r w:rsidR="00C5567B">
        <w:rPr>
          <w:rStyle w:val="ui-provider"/>
          <w:rFonts w:ascii="Arial" w:hAnsi="Arial" w:cs="Arial"/>
          <w:b/>
          <w:bCs/>
        </w:rPr>
        <w:t xml:space="preserve">it is important to </w:t>
      </w:r>
      <w:r w:rsidR="00C5567B" w:rsidRPr="00C5567B">
        <w:rPr>
          <w:rStyle w:val="ui-provider"/>
          <w:rFonts w:ascii="Arial" w:hAnsi="Arial" w:cs="Arial"/>
          <w:b/>
          <w:bCs/>
        </w:rPr>
        <w:t>ask where your third-party data is stored and how secure that data is.</w:t>
      </w:r>
      <w:r w:rsidR="00C5567B">
        <w:rPr>
          <w:rStyle w:val="ui-provider"/>
          <w:rFonts w:ascii="Arial" w:hAnsi="Arial" w:cs="Arial"/>
          <w:b/>
          <w:bCs/>
        </w:rPr>
        <w:br/>
      </w:r>
    </w:p>
    <w:p w14:paraId="553D3F22" w14:textId="78FE24CC" w:rsidR="00D77BCF" w:rsidRPr="00C5567B" w:rsidRDefault="00FA67C2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 xml:space="preserve">In </w:t>
      </w:r>
      <w:r w:rsidR="00D77BCF" w:rsidRPr="00C5567B">
        <w:rPr>
          <w:rFonts w:ascii="Arial" w:hAnsi="Arial" w:cs="Arial"/>
        </w:rPr>
        <w:t xml:space="preserve">a smaller organisation, </w:t>
      </w:r>
      <w:r w:rsidRPr="00C5567B">
        <w:rPr>
          <w:rFonts w:ascii="Arial" w:hAnsi="Arial" w:cs="Arial"/>
        </w:rPr>
        <w:t>the absence of an information officer, where should that responsibility sit?</w:t>
      </w:r>
    </w:p>
    <w:p w14:paraId="46E1502A" w14:textId="77777777" w:rsidR="00D77BCF" w:rsidRPr="00C5567B" w:rsidRDefault="00D77BCF" w:rsidP="00D77BCF">
      <w:pPr>
        <w:rPr>
          <w:rFonts w:ascii="Arial" w:hAnsi="Arial" w:cs="Arial"/>
        </w:rPr>
      </w:pPr>
    </w:p>
    <w:p w14:paraId="4B59AB46" w14:textId="14AF7CB1" w:rsidR="00FA67C2" w:rsidRPr="00A20899" w:rsidRDefault="00D77BCF" w:rsidP="00D77BCF">
      <w:pPr>
        <w:ind w:left="720"/>
        <w:rPr>
          <w:rFonts w:ascii="Arial" w:hAnsi="Arial" w:cs="Arial"/>
          <w:b/>
          <w:bCs/>
        </w:rPr>
      </w:pPr>
      <w:r w:rsidRPr="00A20899">
        <w:rPr>
          <w:rFonts w:ascii="Arial" w:hAnsi="Arial" w:cs="Arial"/>
          <w:b/>
          <w:bCs/>
        </w:rPr>
        <w:t>It is important to have a reasonable level of control in place</w:t>
      </w:r>
      <w:r w:rsidR="00C5567B" w:rsidRPr="00A20899">
        <w:rPr>
          <w:rFonts w:ascii="Arial" w:hAnsi="Arial" w:cs="Arial"/>
          <w:b/>
          <w:bCs/>
        </w:rPr>
        <w:t>. Fo</w:t>
      </w:r>
      <w:r w:rsidRPr="00A20899">
        <w:rPr>
          <w:rFonts w:ascii="Arial" w:hAnsi="Arial" w:cs="Arial"/>
          <w:b/>
          <w:bCs/>
        </w:rPr>
        <w:t xml:space="preserve">r a smaller care organisation, this could be at an operational level. </w:t>
      </w:r>
      <w:r w:rsidR="00C5567B" w:rsidRPr="00A20899">
        <w:rPr>
          <w:rFonts w:ascii="Arial" w:hAnsi="Arial" w:cs="Arial"/>
          <w:b/>
          <w:bCs/>
        </w:rPr>
        <w:t>With</w:t>
      </w:r>
      <w:r w:rsidR="00C5567B" w:rsidRPr="00A20899">
        <w:rPr>
          <w:rFonts w:ascii="Arial" w:hAnsi="Arial" w:cs="Arial"/>
          <w:b/>
          <w:bCs/>
        </w:rPr>
        <w:t xml:space="preserve"> confidential personal data</w:t>
      </w:r>
      <w:r w:rsidR="00C5567B" w:rsidRPr="00A20899">
        <w:rPr>
          <w:rFonts w:ascii="Arial" w:hAnsi="Arial" w:cs="Arial"/>
          <w:b/>
          <w:bCs/>
        </w:rPr>
        <w:t>, t</w:t>
      </w:r>
      <w:r w:rsidRPr="00A20899">
        <w:rPr>
          <w:rFonts w:ascii="Arial" w:hAnsi="Arial" w:cs="Arial"/>
          <w:b/>
          <w:bCs/>
        </w:rPr>
        <w:t>he individual needs know where that data resides and hav</w:t>
      </w:r>
      <w:r w:rsidR="00C5567B" w:rsidRPr="00A20899">
        <w:rPr>
          <w:rFonts w:ascii="Arial" w:hAnsi="Arial" w:cs="Arial"/>
          <w:b/>
          <w:bCs/>
        </w:rPr>
        <w:t>e a</w:t>
      </w:r>
      <w:r w:rsidRPr="00A20899">
        <w:rPr>
          <w:rFonts w:ascii="Arial" w:hAnsi="Arial" w:cs="Arial"/>
          <w:b/>
          <w:bCs/>
        </w:rPr>
        <w:t xml:space="preserve"> reasonable level of control </w:t>
      </w:r>
      <w:r w:rsidR="00C5567B" w:rsidRPr="00A20899">
        <w:rPr>
          <w:rFonts w:ascii="Arial" w:hAnsi="Arial" w:cs="Arial"/>
          <w:b/>
          <w:bCs/>
        </w:rPr>
        <w:t xml:space="preserve">in place </w:t>
      </w:r>
      <w:r w:rsidRPr="00A20899">
        <w:rPr>
          <w:rFonts w:ascii="Arial" w:hAnsi="Arial" w:cs="Arial"/>
          <w:b/>
          <w:bCs/>
        </w:rPr>
        <w:t xml:space="preserve">to protect the data, </w:t>
      </w:r>
      <w:proofErr w:type="gramStart"/>
      <w:r w:rsidRPr="00A20899">
        <w:rPr>
          <w:rFonts w:ascii="Arial" w:hAnsi="Arial" w:cs="Arial"/>
          <w:b/>
          <w:bCs/>
        </w:rPr>
        <w:t>e.g.</w:t>
      </w:r>
      <w:proofErr w:type="gramEnd"/>
      <w:r w:rsidRPr="00A20899">
        <w:rPr>
          <w:rFonts w:ascii="Arial" w:hAnsi="Arial" w:cs="Arial"/>
          <w:b/>
          <w:bCs/>
        </w:rPr>
        <w:t xml:space="preserve"> locking filing cabinet/password protection of computer files. </w:t>
      </w:r>
      <w:r w:rsidR="00C5567B" w:rsidRPr="00A20899">
        <w:rPr>
          <w:rFonts w:ascii="Arial" w:hAnsi="Arial" w:cs="Arial"/>
          <w:b/>
          <w:bCs/>
        </w:rPr>
        <w:t>In the event of a data breach, this can help avoid fines, as you have demonstrated reasonable care to protect data.</w:t>
      </w:r>
      <w:r w:rsidR="00177523" w:rsidRPr="00A20899">
        <w:rPr>
          <w:rFonts w:ascii="Arial" w:hAnsi="Arial" w:cs="Arial"/>
          <w:b/>
          <w:bCs/>
        </w:rPr>
        <w:br/>
      </w:r>
    </w:p>
    <w:p w14:paraId="6BD9F246" w14:textId="77777777" w:rsidR="00D77BCF" w:rsidRPr="00C5567B" w:rsidRDefault="00FA67C2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>With so many sources of data, how can organisations and leaders ensure trust in the data they’re provided for decision making?</w:t>
      </w:r>
    </w:p>
    <w:p w14:paraId="59FF8738" w14:textId="77777777" w:rsidR="00D77BCF" w:rsidRPr="00C5567B" w:rsidRDefault="00D77BCF" w:rsidP="00D77BCF">
      <w:pPr>
        <w:rPr>
          <w:rFonts w:ascii="Arial" w:hAnsi="Arial" w:cs="Arial"/>
        </w:rPr>
      </w:pPr>
    </w:p>
    <w:p w14:paraId="4A0C8B9F" w14:textId="10F6B14C" w:rsidR="00FA67C2" w:rsidRPr="00A20899" w:rsidRDefault="00A20899" w:rsidP="00D77BCF">
      <w:pPr>
        <w:ind w:left="720"/>
        <w:rPr>
          <w:rFonts w:ascii="Arial" w:hAnsi="Arial" w:cs="Arial"/>
          <w:b/>
          <w:bCs/>
        </w:rPr>
      </w:pPr>
      <w:r w:rsidRPr="00A20899">
        <w:rPr>
          <w:rFonts w:ascii="Arial" w:hAnsi="Arial" w:cs="Arial"/>
          <w:b/>
          <w:bCs/>
        </w:rPr>
        <w:t>It is important to</w:t>
      </w:r>
      <w:r w:rsidR="00D77BCF" w:rsidRPr="00A20899">
        <w:rPr>
          <w:rFonts w:ascii="Arial" w:hAnsi="Arial" w:cs="Arial"/>
          <w:b/>
          <w:bCs/>
        </w:rPr>
        <w:t xml:space="preserve"> question everything that is put in front of you</w:t>
      </w:r>
      <w:r w:rsidRPr="00A20899">
        <w:rPr>
          <w:rFonts w:ascii="Arial" w:hAnsi="Arial" w:cs="Arial"/>
          <w:b/>
          <w:bCs/>
        </w:rPr>
        <w:t>;</w:t>
      </w:r>
      <w:r w:rsidR="00D77BCF" w:rsidRPr="00A20899">
        <w:rPr>
          <w:rFonts w:ascii="Arial" w:hAnsi="Arial" w:cs="Arial"/>
          <w:b/>
          <w:bCs/>
        </w:rPr>
        <w:t xml:space="preserve"> where has the data come from, </w:t>
      </w:r>
      <w:r w:rsidRPr="00A20899">
        <w:rPr>
          <w:rFonts w:ascii="Arial" w:hAnsi="Arial" w:cs="Arial"/>
          <w:b/>
          <w:bCs/>
        </w:rPr>
        <w:t>what systems</w:t>
      </w:r>
      <w:r w:rsidR="00D77BCF" w:rsidRPr="00A20899">
        <w:rPr>
          <w:rFonts w:ascii="Arial" w:hAnsi="Arial" w:cs="Arial"/>
          <w:b/>
          <w:bCs/>
        </w:rPr>
        <w:t xml:space="preserve"> has it passed through, who has manipulated the data, is it the most current</w:t>
      </w:r>
      <w:r w:rsidRPr="00A20899">
        <w:rPr>
          <w:rFonts w:ascii="Arial" w:hAnsi="Arial" w:cs="Arial"/>
          <w:b/>
          <w:bCs/>
        </w:rPr>
        <w:t xml:space="preserve">? This can determine the level of </w:t>
      </w:r>
      <w:r w:rsidRPr="00A20899">
        <w:rPr>
          <w:rStyle w:val="ui-provider"/>
          <w:rFonts w:ascii="Arial" w:hAnsi="Arial" w:cs="Arial"/>
          <w:b/>
          <w:bCs/>
        </w:rPr>
        <w:t xml:space="preserve">confidence in the </w:t>
      </w:r>
      <w:r w:rsidRPr="00A20899">
        <w:rPr>
          <w:rStyle w:val="ui-provider"/>
          <w:rFonts w:ascii="Arial" w:hAnsi="Arial" w:cs="Arial"/>
          <w:b/>
          <w:bCs/>
        </w:rPr>
        <w:t>data</w:t>
      </w:r>
      <w:r w:rsidRPr="00A20899">
        <w:rPr>
          <w:rStyle w:val="ui-provider"/>
          <w:rFonts w:ascii="Arial" w:hAnsi="Arial" w:cs="Arial"/>
          <w:b/>
          <w:bCs/>
        </w:rPr>
        <w:t xml:space="preserve"> </w:t>
      </w:r>
      <w:r w:rsidRPr="00A20899">
        <w:rPr>
          <w:rFonts w:ascii="Arial" w:hAnsi="Arial" w:cs="Arial"/>
          <w:b/>
          <w:bCs/>
        </w:rPr>
        <w:t>and how</w:t>
      </w:r>
      <w:r w:rsidR="00D77BCF" w:rsidRPr="00A20899">
        <w:rPr>
          <w:rFonts w:ascii="Arial" w:hAnsi="Arial" w:cs="Arial"/>
          <w:b/>
          <w:bCs/>
        </w:rPr>
        <w:t xml:space="preserve"> valuable</w:t>
      </w:r>
      <w:r w:rsidRPr="00A20899">
        <w:rPr>
          <w:rFonts w:ascii="Arial" w:hAnsi="Arial" w:cs="Arial"/>
          <w:b/>
          <w:bCs/>
        </w:rPr>
        <w:t xml:space="preserve"> it is</w:t>
      </w:r>
      <w:r w:rsidR="00D77BCF" w:rsidRPr="00A20899">
        <w:rPr>
          <w:rFonts w:ascii="Arial" w:hAnsi="Arial" w:cs="Arial"/>
          <w:b/>
          <w:bCs/>
        </w:rPr>
        <w:t xml:space="preserve"> for making decisions.</w:t>
      </w:r>
      <w:r w:rsidR="00C5567B" w:rsidRPr="00A20899">
        <w:rPr>
          <w:rFonts w:ascii="Arial" w:hAnsi="Arial" w:cs="Arial"/>
          <w:b/>
          <w:bCs/>
        </w:rPr>
        <w:t xml:space="preserve"> </w:t>
      </w:r>
      <w:r w:rsidR="00177523" w:rsidRPr="00A20899">
        <w:rPr>
          <w:rFonts w:ascii="Arial" w:hAnsi="Arial" w:cs="Arial"/>
          <w:b/>
          <w:bCs/>
        </w:rPr>
        <w:br/>
      </w:r>
    </w:p>
    <w:p w14:paraId="464349E2" w14:textId="59633444" w:rsidR="00C21096" w:rsidRPr="00C5567B" w:rsidRDefault="00C21096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t>How should we ensure that the right practi</w:t>
      </w:r>
      <w:r w:rsidR="00177523" w:rsidRPr="00C5567B">
        <w:rPr>
          <w:rFonts w:ascii="Arial" w:hAnsi="Arial" w:cs="Arial"/>
        </w:rPr>
        <w:t>c</w:t>
      </w:r>
      <w:r w:rsidRPr="00C5567B">
        <w:rPr>
          <w:rFonts w:ascii="Arial" w:hAnsi="Arial" w:cs="Arial"/>
        </w:rPr>
        <w:t xml:space="preserve">es are in place around AI for care providers, government, the </w:t>
      </w:r>
      <w:proofErr w:type="gramStart"/>
      <w:r w:rsidRPr="00C5567B">
        <w:rPr>
          <w:rFonts w:ascii="Arial" w:hAnsi="Arial" w:cs="Arial"/>
        </w:rPr>
        <w:t>regulator</w:t>
      </w:r>
      <w:proofErr w:type="gramEnd"/>
      <w:r w:rsidRPr="00C5567B">
        <w:rPr>
          <w:rFonts w:ascii="Arial" w:hAnsi="Arial" w:cs="Arial"/>
        </w:rPr>
        <w:t xml:space="preserve"> and organisations like RSM</w:t>
      </w:r>
      <w:r w:rsidR="00177523" w:rsidRPr="00C5567B">
        <w:rPr>
          <w:rFonts w:ascii="Arial" w:hAnsi="Arial" w:cs="Arial"/>
        </w:rPr>
        <w:t>?</w:t>
      </w:r>
      <w:r w:rsidR="00177523" w:rsidRPr="00C5567B">
        <w:rPr>
          <w:rFonts w:ascii="Arial" w:hAnsi="Arial" w:cs="Arial"/>
        </w:rPr>
        <w:br/>
      </w:r>
      <w:r w:rsidR="00177523" w:rsidRPr="00C5567B">
        <w:rPr>
          <w:rFonts w:ascii="Arial" w:hAnsi="Arial" w:cs="Arial"/>
        </w:rPr>
        <w:br/>
      </w:r>
      <w:r w:rsidR="0005486F" w:rsidRPr="0005486F">
        <w:rPr>
          <w:rFonts w:ascii="Arial" w:hAnsi="Arial" w:cs="Arial"/>
          <w:b/>
          <w:bCs/>
        </w:rPr>
        <w:t xml:space="preserve">AI </w:t>
      </w:r>
      <w:r w:rsidR="00A20899" w:rsidRPr="0005486F">
        <w:rPr>
          <w:rFonts w:ascii="Arial" w:hAnsi="Arial" w:cs="Arial"/>
          <w:b/>
          <w:bCs/>
        </w:rPr>
        <w:t>regulations</w:t>
      </w:r>
      <w:r w:rsidR="0005486F" w:rsidRPr="0005486F">
        <w:rPr>
          <w:rFonts w:ascii="Arial" w:hAnsi="Arial" w:cs="Arial"/>
          <w:b/>
          <w:bCs/>
        </w:rPr>
        <w:t xml:space="preserve"> are </w:t>
      </w:r>
      <w:r w:rsidR="00A20899" w:rsidRPr="0005486F">
        <w:rPr>
          <w:rFonts w:ascii="Arial" w:hAnsi="Arial" w:cs="Arial"/>
          <w:b/>
          <w:bCs/>
        </w:rPr>
        <w:t>likely to be developed at an industry</w:t>
      </w:r>
      <w:r w:rsidR="0005486F" w:rsidRPr="0005486F">
        <w:rPr>
          <w:rFonts w:ascii="Arial" w:hAnsi="Arial" w:cs="Arial"/>
          <w:b/>
          <w:bCs/>
        </w:rPr>
        <w:t>-specific</w:t>
      </w:r>
      <w:r w:rsidR="00A20899" w:rsidRPr="0005486F">
        <w:rPr>
          <w:rFonts w:ascii="Arial" w:hAnsi="Arial" w:cs="Arial"/>
          <w:b/>
          <w:bCs/>
        </w:rPr>
        <w:t xml:space="preserve"> level. The key </w:t>
      </w:r>
      <w:r w:rsidR="00C473E6">
        <w:rPr>
          <w:rFonts w:ascii="Arial" w:hAnsi="Arial" w:cs="Arial"/>
          <w:b/>
          <w:bCs/>
        </w:rPr>
        <w:t>issue</w:t>
      </w:r>
      <w:r w:rsidR="00A20899" w:rsidRPr="0005486F">
        <w:rPr>
          <w:rFonts w:ascii="Arial" w:hAnsi="Arial" w:cs="Arial"/>
          <w:b/>
          <w:bCs/>
        </w:rPr>
        <w:t xml:space="preserve"> </w:t>
      </w:r>
      <w:r w:rsidR="0005486F" w:rsidRPr="0005486F">
        <w:rPr>
          <w:rFonts w:ascii="Arial" w:hAnsi="Arial" w:cs="Arial"/>
          <w:b/>
          <w:bCs/>
        </w:rPr>
        <w:t>will</w:t>
      </w:r>
      <w:r w:rsidR="00A20899" w:rsidRPr="0005486F">
        <w:rPr>
          <w:rFonts w:ascii="Arial" w:hAnsi="Arial" w:cs="Arial"/>
          <w:b/>
          <w:bCs/>
        </w:rPr>
        <w:t xml:space="preserve"> be </w:t>
      </w:r>
      <w:proofErr w:type="spellStart"/>
      <w:r w:rsidR="0005486F" w:rsidRPr="0005486F">
        <w:rPr>
          <w:rFonts w:ascii="Arial" w:hAnsi="Arial" w:cs="Arial"/>
          <w:b/>
          <w:bCs/>
        </w:rPr>
        <w:t>explainability</w:t>
      </w:r>
      <w:proofErr w:type="spellEnd"/>
      <w:r w:rsidR="00A20899" w:rsidRPr="0005486F">
        <w:rPr>
          <w:rFonts w:ascii="Arial" w:hAnsi="Arial" w:cs="Arial"/>
          <w:b/>
          <w:bCs/>
        </w:rPr>
        <w:t xml:space="preserve"> and </w:t>
      </w:r>
      <w:r w:rsidR="0005486F" w:rsidRPr="0005486F">
        <w:rPr>
          <w:rFonts w:ascii="Arial" w:hAnsi="Arial" w:cs="Arial"/>
          <w:b/>
          <w:bCs/>
        </w:rPr>
        <w:t xml:space="preserve">transparency - whatever you use AI for, you </w:t>
      </w:r>
      <w:r w:rsidR="00C473E6" w:rsidRPr="0005486F">
        <w:rPr>
          <w:rFonts w:ascii="Arial" w:hAnsi="Arial" w:cs="Arial"/>
          <w:b/>
          <w:bCs/>
        </w:rPr>
        <w:t>must</w:t>
      </w:r>
      <w:r w:rsidR="0005486F" w:rsidRPr="0005486F">
        <w:rPr>
          <w:rFonts w:ascii="Arial" w:hAnsi="Arial" w:cs="Arial"/>
          <w:b/>
          <w:bCs/>
        </w:rPr>
        <w:t xml:space="preserve"> be able to articulate what data </w:t>
      </w:r>
      <w:r w:rsidR="00C473E6">
        <w:rPr>
          <w:rFonts w:ascii="Arial" w:hAnsi="Arial" w:cs="Arial"/>
          <w:b/>
          <w:bCs/>
        </w:rPr>
        <w:t>has been</w:t>
      </w:r>
      <w:r w:rsidR="0005486F" w:rsidRPr="0005486F">
        <w:rPr>
          <w:rFonts w:ascii="Arial" w:hAnsi="Arial" w:cs="Arial"/>
          <w:b/>
          <w:bCs/>
        </w:rPr>
        <w:t xml:space="preserve"> used in the model to drive the outcome and why. If you can’t demonstrate this, you should not be using AI. </w:t>
      </w:r>
      <w:r w:rsidR="00A20899" w:rsidRPr="0005486F">
        <w:rPr>
          <w:rFonts w:ascii="Arial" w:hAnsi="Arial" w:cs="Arial"/>
          <w:b/>
          <w:bCs/>
        </w:rPr>
        <w:t xml:space="preserve">There will be certain use cases that will be deemed high risk and will require </w:t>
      </w:r>
      <w:r w:rsidR="0005486F" w:rsidRPr="0005486F">
        <w:rPr>
          <w:rFonts w:ascii="Arial" w:hAnsi="Arial" w:cs="Arial"/>
          <w:b/>
          <w:bCs/>
        </w:rPr>
        <w:t xml:space="preserve">closer scrutiny and </w:t>
      </w:r>
      <w:r w:rsidR="00A20899" w:rsidRPr="0005486F">
        <w:rPr>
          <w:rFonts w:ascii="Arial" w:hAnsi="Arial" w:cs="Arial"/>
          <w:b/>
          <w:bCs/>
        </w:rPr>
        <w:t xml:space="preserve">some </w:t>
      </w:r>
      <w:r w:rsidR="0005486F" w:rsidRPr="0005486F">
        <w:rPr>
          <w:rFonts w:ascii="Arial" w:hAnsi="Arial" w:cs="Arial"/>
          <w:b/>
          <w:bCs/>
        </w:rPr>
        <w:t>use cases</w:t>
      </w:r>
      <w:r w:rsidR="00A20899" w:rsidRPr="0005486F">
        <w:rPr>
          <w:rFonts w:ascii="Arial" w:hAnsi="Arial" w:cs="Arial"/>
          <w:b/>
          <w:bCs/>
        </w:rPr>
        <w:t xml:space="preserve"> will be prohibited.</w:t>
      </w:r>
      <w:r w:rsidR="0005486F" w:rsidRPr="0005486F">
        <w:rPr>
          <w:rFonts w:ascii="Arial" w:hAnsi="Arial" w:cs="Arial"/>
          <w:b/>
          <w:bCs/>
        </w:rPr>
        <w:t xml:space="preserve"> The </w:t>
      </w:r>
      <w:r w:rsidR="00A20899" w:rsidRPr="0005486F">
        <w:rPr>
          <w:rFonts w:ascii="Arial" w:hAnsi="Arial" w:cs="Arial"/>
          <w:b/>
          <w:bCs/>
        </w:rPr>
        <w:t>CQC is likely to get more involved</w:t>
      </w:r>
      <w:r w:rsidR="0005486F" w:rsidRPr="0005486F">
        <w:rPr>
          <w:rFonts w:ascii="Arial" w:hAnsi="Arial" w:cs="Arial"/>
          <w:b/>
          <w:bCs/>
        </w:rPr>
        <w:t xml:space="preserve"> over time with AI regulations. </w:t>
      </w:r>
      <w:r w:rsidR="00177523" w:rsidRPr="0005486F">
        <w:rPr>
          <w:rFonts w:ascii="Arial" w:hAnsi="Arial" w:cs="Arial"/>
          <w:b/>
          <w:bCs/>
        </w:rPr>
        <w:t>We are a long way from machines making decisions without human input, ultimately the person making the decision must be comfortable that it’s the right thing to do.</w:t>
      </w:r>
      <w:r w:rsidR="00177523" w:rsidRPr="0005486F">
        <w:rPr>
          <w:rFonts w:ascii="Arial" w:hAnsi="Arial" w:cs="Arial"/>
          <w:b/>
          <w:bCs/>
        </w:rPr>
        <w:br/>
      </w:r>
    </w:p>
    <w:p w14:paraId="6929F030" w14:textId="4A44178A" w:rsidR="00FA67C2" w:rsidRPr="00C5567B" w:rsidRDefault="00177523" w:rsidP="00FA67C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5567B">
        <w:rPr>
          <w:rFonts w:ascii="Arial" w:hAnsi="Arial" w:cs="Arial"/>
        </w:rPr>
        <w:lastRenderedPageBreak/>
        <w:t>H</w:t>
      </w:r>
      <w:r w:rsidR="00FA67C2" w:rsidRPr="00C5567B">
        <w:rPr>
          <w:rFonts w:ascii="Arial" w:hAnsi="Arial" w:cs="Arial"/>
        </w:rPr>
        <w:t>ow RSM can assist businesses in this area?</w:t>
      </w:r>
      <w:r w:rsidRPr="00C5567B">
        <w:rPr>
          <w:rFonts w:ascii="Arial" w:hAnsi="Arial" w:cs="Arial"/>
        </w:rPr>
        <w:br/>
      </w:r>
      <w:r w:rsidRPr="00C5567B">
        <w:rPr>
          <w:rFonts w:ascii="Arial" w:hAnsi="Arial" w:cs="Arial"/>
        </w:rPr>
        <w:br/>
      </w:r>
      <w:r w:rsidRPr="00C5567B">
        <w:rPr>
          <w:rFonts w:ascii="Arial" w:hAnsi="Arial" w:cs="Arial"/>
          <w:b/>
          <w:bCs/>
        </w:rPr>
        <w:t>RSM UK has a range of technical and industry specialists that can support your business with a broad range of digital, data and cyber challenges. We are happy to have a complimentary initial conversation with you to understand what support you need, so please do get in touch with any of our specialists who presented today.</w:t>
      </w:r>
    </w:p>
    <w:p w14:paraId="0658B3FE" w14:textId="77777777" w:rsidR="00C21096" w:rsidRPr="00C5567B" w:rsidRDefault="00C21096" w:rsidP="00C21096">
      <w:pPr>
        <w:ind w:left="360"/>
        <w:rPr>
          <w:rFonts w:ascii="Arial" w:hAnsi="Arial" w:cs="Arial"/>
        </w:rPr>
      </w:pPr>
    </w:p>
    <w:p w14:paraId="40E4D3DE" w14:textId="77777777" w:rsidR="009B3750" w:rsidRPr="00C5567B" w:rsidRDefault="009B3750" w:rsidP="009B3750">
      <w:pPr>
        <w:rPr>
          <w:rFonts w:ascii="Arial" w:hAnsi="Arial" w:cs="Arial"/>
        </w:rPr>
      </w:pPr>
    </w:p>
    <w:p w14:paraId="24EA50E5" w14:textId="77777777" w:rsidR="009B3750" w:rsidRPr="00C5567B" w:rsidRDefault="009B3750" w:rsidP="009B3750">
      <w:pPr>
        <w:rPr>
          <w:rFonts w:ascii="Arial" w:hAnsi="Arial" w:cs="Arial"/>
        </w:rPr>
      </w:pPr>
    </w:p>
    <w:sectPr w:rsidR="009B3750" w:rsidRPr="00C5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83D"/>
    <w:multiLevelType w:val="hybridMultilevel"/>
    <w:tmpl w:val="99A0F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6A7"/>
    <w:multiLevelType w:val="hybridMultilevel"/>
    <w:tmpl w:val="B69C1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B4"/>
    <w:multiLevelType w:val="hybridMultilevel"/>
    <w:tmpl w:val="DFBCC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3FCA"/>
    <w:multiLevelType w:val="hybridMultilevel"/>
    <w:tmpl w:val="E082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5499">
    <w:abstractNumId w:val="1"/>
  </w:num>
  <w:num w:numId="2" w16cid:durableId="2102599224">
    <w:abstractNumId w:val="3"/>
  </w:num>
  <w:num w:numId="3" w16cid:durableId="966742598">
    <w:abstractNumId w:val="2"/>
  </w:num>
  <w:num w:numId="4" w16cid:durableId="178391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72"/>
    <w:rsid w:val="0005486F"/>
    <w:rsid w:val="00177523"/>
    <w:rsid w:val="003E56A5"/>
    <w:rsid w:val="005B29A6"/>
    <w:rsid w:val="006C0F4C"/>
    <w:rsid w:val="00702011"/>
    <w:rsid w:val="0073215C"/>
    <w:rsid w:val="00767753"/>
    <w:rsid w:val="0080208A"/>
    <w:rsid w:val="00943CBB"/>
    <w:rsid w:val="009B3750"/>
    <w:rsid w:val="00A20899"/>
    <w:rsid w:val="00A3524B"/>
    <w:rsid w:val="00A55504"/>
    <w:rsid w:val="00B6590E"/>
    <w:rsid w:val="00B67DC3"/>
    <w:rsid w:val="00BE5E72"/>
    <w:rsid w:val="00C21096"/>
    <w:rsid w:val="00C473E6"/>
    <w:rsid w:val="00C50EBC"/>
    <w:rsid w:val="00C5567B"/>
    <w:rsid w:val="00D77BCF"/>
    <w:rsid w:val="00E30874"/>
    <w:rsid w:val="00EE1AD8"/>
    <w:rsid w:val="00FA67C2"/>
    <w:rsid w:val="00FC042C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C23D"/>
  <w15:chartTrackingRefBased/>
  <w15:docId w15:val="{1D637AD4-7BC1-E74E-B7D4-55082A19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7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10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E1AD8"/>
  </w:style>
  <w:style w:type="character" w:customStyle="1" w:styleId="ui-provider">
    <w:name w:val="ui-provider"/>
    <w:basedOn w:val="DefaultParagraphFont"/>
    <w:rsid w:val="006C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smuk.com/what-we-offer/industries/healthc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4744</Characters>
  <Application>Microsoft Office Word</Application>
  <DocSecurity>0</DocSecurity>
  <Lines>100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Ayres</dc:creator>
  <cp:keywords/>
  <dc:description/>
  <cp:lastModifiedBy>Rosalind Pontifex</cp:lastModifiedBy>
  <cp:revision>2</cp:revision>
  <dcterms:created xsi:type="dcterms:W3CDTF">2023-11-08T12:44:00Z</dcterms:created>
  <dcterms:modified xsi:type="dcterms:W3CDTF">2023-11-08T12:44:00Z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</Properties>
</file>